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E1C8" w14:textId="04247375" w:rsidR="00A558F6" w:rsidRPr="00A558F6" w:rsidRDefault="00A558F6" w:rsidP="68975871">
      <w:pPr>
        <w:rPr>
          <w:rStyle w:val="IntenseEmphasis"/>
          <w:rFonts w:ascii="Arial" w:eastAsia="Arial" w:hAnsi="Arial" w:cs="Arial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i w:val="0"/>
          <w:iCs w:val="0"/>
          <w:color w:val="auto"/>
          <w:sz w:val="24"/>
          <w:szCs w:val="24"/>
          <w:lang w:val="en-US"/>
        </w:rPr>
        <w:t>Re: Visit us to mark Rural Housing Week 202</w:t>
      </w:r>
      <w:r w:rsidR="213DABC7" w:rsidRPr="68975871">
        <w:rPr>
          <w:rStyle w:val="IntenseEmphasis"/>
          <w:rFonts w:ascii="Arial" w:eastAsia="Arial" w:hAnsi="Arial" w:cs="Arial"/>
          <w:i w:val="0"/>
          <w:iCs w:val="0"/>
          <w:color w:val="auto"/>
          <w:sz w:val="24"/>
          <w:szCs w:val="24"/>
          <w:lang w:val="en-US"/>
        </w:rPr>
        <w:t>6</w:t>
      </w:r>
    </w:p>
    <w:p w14:paraId="03936EB9" w14:textId="0BF71B41" w:rsidR="00D717F4" w:rsidRPr="00D717F4" w:rsidRDefault="00D717F4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Dear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</w:t>
      </w:r>
      <w:r w:rsidR="0AA6EF19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 xml:space="preserve">Political Stakeholder </w:t>
      </w:r>
      <w:r w:rsidR="00647CF5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N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ame]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,</w:t>
      </w:r>
    </w:p>
    <w:p w14:paraId="45DC1B17" w14:textId="3AEE2379" w:rsidR="00D717F4" w:rsidRDefault="0231E581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I am writing on behalf of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</w:t>
      </w:r>
      <w:r w:rsidR="2EEBF780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h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 xml:space="preserve">ousing </w:t>
      </w:r>
      <w:r w:rsidR="2EEBF780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a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ssociation name]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to invite you to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[meet with us/visit our housing association]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 w:rsidR="2AFD35E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to discuss the work we do in </w:t>
      </w:r>
      <w:r w:rsidR="2AFD35E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[insert constituency]</w:t>
      </w:r>
      <w:r w:rsidR="2AFD35E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and how you can support our call for </w:t>
      </w:r>
      <w:r w:rsidR="1947D8B2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more </w:t>
      </w:r>
      <w:r w:rsidR="31D4E2B5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affordable </w:t>
      </w:r>
      <w:r w:rsidR="2AFD35E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ho</w:t>
      </w:r>
      <w:r w:rsidR="28D081DC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mes</w:t>
      </w:r>
      <w:r w:rsidR="31582C4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in rural areas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  <w:r w:rsidR="00A410F3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</w:p>
    <w:p w14:paraId="2882432A" w14:textId="608B5DB2" w:rsidR="2542F783" w:rsidRDefault="2542F783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This year’s Rural Housing Week</w:t>
      </w:r>
      <w:r w:rsidR="0D0D5B5E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 w:rsidR="3DC6F9E4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(6-10 July) </w:t>
      </w:r>
      <w:r w:rsidR="0D0D5B5E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comes </w:t>
      </w:r>
      <w:r w:rsidR="6F8E2652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just over </w:t>
      </w:r>
      <w:r w:rsidR="0D0D5B5E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one year on from the </w:t>
      </w:r>
      <w:r w:rsidR="0C0BC28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Spending Review and </w:t>
      </w:r>
      <w:r w:rsidR="009C201A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the </w:t>
      </w:r>
      <w:r w:rsidR="0C0BC28D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government’s </w:t>
      </w:r>
      <w:r w:rsidR="72B844BB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announcement of </w:t>
      </w:r>
      <w:r w:rsidR="1091BE65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£39bn </w:t>
      </w:r>
      <w:r w:rsidR="38D9B7AE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for affordable homes</w:t>
      </w:r>
      <w:r w:rsidR="036444B3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>, which highlighted the importance of rural housing</w:t>
      </w:r>
      <w:r w:rsidR="09226137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within the programme</w:t>
      </w:r>
      <w:r w:rsidR="036444B3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0EADD60" w14:textId="28E2E4DB" w:rsidR="21C4F8CF" w:rsidRDefault="21C4F8CF" w:rsidP="68975871">
      <w:pPr>
        <w:rPr>
          <w:rFonts w:ascii="Arial" w:eastAsia="Arial" w:hAnsi="Arial" w:cs="Arial"/>
          <w:sz w:val="24"/>
          <w:szCs w:val="24"/>
          <w:lang w:val="en-US"/>
        </w:rPr>
      </w:pPr>
      <w:r w:rsidRPr="68975871">
        <w:rPr>
          <w:rFonts w:ascii="Arial" w:eastAsia="Arial" w:hAnsi="Arial" w:cs="Arial"/>
          <w:sz w:val="24"/>
          <w:szCs w:val="24"/>
          <w:lang w:val="en-US"/>
        </w:rPr>
        <w:t>This recognition was welcome</w:t>
      </w:r>
      <w:r w:rsidR="160D1AA0" w:rsidRPr="68975871">
        <w:rPr>
          <w:rFonts w:ascii="Arial" w:eastAsia="Arial" w:hAnsi="Arial" w:cs="Arial"/>
          <w:sz w:val="24"/>
          <w:szCs w:val="24"/>
          <w:lang w:val="en-US"/>
        </w:rPr>
        <w:t xml:space="preserve"> as rural areas</w:t>
      </w:r>
      <w:r w:rsidR="055E872A" w:rsidRPr="68975871">
        <w:rPr>
          <w:rFonts w:ascii="Arial" w:eastAsia="Arial" w:hAnsi="Arial" w:cs="Arial"/>
          <w:sz w:val="24"/>
          <w:szCs w:val="24"/>
          <w:lang w:val="en-US"/>
        </w:rPr>
        <w:t xml:space="preserve">, which can face </w:t>
      </w:r>
      <w:r w:rsidR="1B68B512" w:rsidRPr="68975871">
        <w:rPr>
          <w:rFonts w:ascii="Arial" w:eastAsia="Arial" w:hAnsi="Arial" w:cs="Arial"/>
          <w:sz w:val="24"/>
          <w:szCs w:val="24"/>
          <w:lang w:val="en-US"/>
        </w:rPr>
        <w:t xml:space="preserve">a combination of </w:t>
      </w:r>
      <w:r w:rsidR="055E872A" w:rsidRPr="68975871">
        <w:rPr>
          <w:rFonts w:ascii="Arial" w:eastAsia="Arial" w:hAnsi="Arial" w:cs="Arial"/>
          <w:sz w:val="24"/>
          <w:szCs w:val="24"/>
          <w:lang w:val="en-US"/>
        </w:rPr>
        <w:t xml:space="preserve">high house prices, low wages, seasonal renting, and a high level of second home ownership, </w:t>
      </w:r>
      <w:r w:rsidR="160D1AA0" w:rsidRPr="68975871">
        <w:rPr>
          <w:rFonts w:ascii="Arial" w:eastAsia="Arial" w:hAnsi="Arial" w:cs="Arial"/>
          <w:sz w:val="24"/>
          <w:szCs w:val="24"/>
          <w:lang w:val="en-US"/>
        </w:rPr>
        <w:t>are deeply impacted by the housing crisis.</w:t>
      </w:r>
      <w:r w:rsidRPr="6897587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76DF2A93" w:rsidRPr="68975871">
        <w:rPr>
          <w:rFonts w:ascii="Arial" w:eastAsia="Arial" w:hAnsi="Arial" w:cs="Arial"/>
          <w:sz w:val="24"/>
          <w:szCs w:val="24"/>
          <w:highlight w:val="yellow"/>
          <w:lang w:val="en-US"/>
        </w:rPr>
        <w:t xml:space="preserve">[You can use our </w:t>
      </w:r>
      <w:hyperlink r:id="rId8">
        <w:r w:rsidR="00581203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d</w:t>
        </w:r>
        <w:r w:rsidR="76DF2A93" w:rsidRPr="68975871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 xml:space="preserve">evolution </w:t>
        </w:r>
        <w:r w:rsidR="00581203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t</w:t>
        </w:r>
        <w:r w:rsidR="76DF2A93" w:rsidRPr="68975871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oolkit’s regional fact sheets</w:t>
        </w:r>
      </w:hyperlink>
      <w:r w:rsidR="76DF2A93" w:rsidRPr="68975871">
        <w:rPr>
          <w:rFonts w:ascii="Arial" w:eastAsia="Arial" w:hAnsi="Arial" w:cs="Arial"/>
          <w:sz w:val="24"/>
          <w:szCs w:val="24"/>
          <w:highlight w:val="yellow"/>
          <w:lang w:val="en-US"/>
        </w:rPr>
        <w:t xml:space="preserve"> specific data on affordability]</w:t>
      </w:r>
    </w:p>
    <w:p w14:paraId="535B1A77" w14:textId="32C90EA0" w:rsidR="63953770" w:rsidRDefault="63953770" w:rsidP="68975871">
      <w:pPr>
        <w:rPr>
          <w:rFonts w:ascii="Arial" w:eastAsia="Arial" w:hAnsi="Arial" w:cs="Arial"/>
          <w:sz w:val="24"/>
          <w:szCs w:val="24"/>
          <w:highlight w:val="yellow"/>
          <w:lang w:val="en-US"/>
        </w:rPr>
      </w:pPr>
      <w:r w:rsidRPr="68975871">
        <w:rPr>
          <w:rFonts w:ascii="Arial" w:eastAsia="Arial" w:hAnsi="Arial" w:cs="Arial"/>
          <w:sz w:val="24"/>
          <w:szCs w:val="24"/>
          <w:lang w:val="en-US"/>
        </w:rPr>
        <w:t>Additional c</w:t>
      </w:r>
      <w:r w:rsidR="5FCA590C" w:rsidRPr="68975871">
        <w:rPr>
          <w:rFonts w:ascii="Arial" w:eastAsia="Arial" w:hAnsi="Arial" w:cs="Arial"/>
          <w:sz w:val="24"/>
          <w:szCs w:val="24"/>
          <w:lang w:val="en-US"/>
        </w:rPr>
        <w:t xml:space="preserve">ost-of-living </w:t>
      </w:r>
      <w:r w:rsidR="343DE47D" w:rsidRPr="68975871">
        <w:rPr>
          <w:rFonts w:ascii="Arial" w:eastAsia="Arial" w:hAnsi="Arial" w:cs="Arial"/>
          <w:sz w:val="24"/>
          <w:szCs w:val="24"/>
          <w:lang w:val="en-US"/>
        </w:rPr>
        <w:t xml:space="preserve">pressures </w:t>
      </w:r>
      <w:r w:rsidR="008F4E51">
        <w:rPr>
          <w:rFonts w:ascii="Arial" w:eastAsia="Arial" w:hAnsi="Arial" w:cs="Arial"/>
          <w:sz w:val="24"/>
          <w:szCs w:val="24"/>
          <w:lang w:val="en-US"/>
        </w:rPr>
        <w:t>mean</w:t>
      </w:r>
      <w:r w:rsidR="007406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F81E52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="605FD286" w:rsidRPr="68975871">
        <w:rPr>
          <w:rFonts w:ascii="Arial" w:eastAsia="Arial" w:hAnsi="Arial" w:cs="Arial"/>
          <w:sz w:val="24"/>
          <w:szCs w:val="24"/>
          <w:lang w:val="en-US"/>
        </w:rPr>
        <w:t xml:space="preserve">lower rents </w:t>
      </w:r>
      <w:r w:rsidR="009742F5">
        <w:rPr>
          <w:rFonts w:ascii="Arial" w:eastAsia="Arial" w:hAnsi="Arial" w:cs="Arial"/>
          <w:sz w:val="24"/>
          <w:szCs w:val="24"/>
          <w:lang w:val="en-US"/>
        </w:rPr>
        <w:t>offe</w:t>
      </w:r>
      <w:r w:rsidR="007F0C8E">
        <w:rPr>
          <w:rFonts w:ascii="Arial" w:eastAsia="Arial" w:hAnsi="Arial" w:cs="Arial"/>
          <w:sz w:val="24"/>
          <w:szCs w:val="24"/>
          <w:lang w:val="en-US"/>
        </w:rPr>
        <w:t xml:space="preserve">red by </w:t>
      </w:r>
      <w:r w:rsidR="008F0918">
        <w:rPr>
          <w:rFonts w:ascii="Arial" w:eastAsia="Arial" w:hAnsi="Arial" w:cs="Arial"/>
          <w:sz w:val="24"/>
          <w:szCs w:val="24"/>
          <w:lang w:val="en-US"/>
        </w:rPr>
        <w:t>housing ass</w:t>
      </w:r>
      <w:r w:rsidR="00657220">
        <w:rPr>
          <w:rFonts w:ascii="Arial" w:eastAsia="Arial" w:hAnsi="Arial" w:cs="Arial"/>
          <w:sz w:val="24"/>
          <w:szCs w:val="24"/>
          <w:lang w:val="en-US"/>
        </w:rPr>
        <w:t xml:space="preserve">ociations </w:t>
      </w:r>
      <w:r w:rsidR="00A41864">
        <w:rPr>
          <w:rFonts w:ascii="Arial" w:eastAsia="Arial" w:hAnsi="Arial" w:cs="Arial"/>
          <w:sz w:val="24"/>
          <w:szCs w:val="24"/>
          <w:lang w:val="en-US"/>
        </w:rPr>
        <w:t xml:space="preserve">are </w:t>
      </w:r>
      <w:r w:rsidR="605FD286" w:rsidRPr="68975871">
        <w:rPr>
          <w:rFonts w:ascii="Arial" w:eastAsia="Arial" w:hAnsi="Arial" w:cs="Arial"/>
          <w:sz w:val="24"/>
          <w:szCs w:val="24"/>
          <w:lang w:val="en-US"/>
        </w:rPr>
        <w:t xml:space="preserve">needed </w:t>
      </w:r>
      <w:r w:rsidR="00271234">
        <w:rPr>
          <w:rFonts w:ascii="Arial" w:eastAsia="Arial" w:hAnsi="Arial" w:cs="Arial"/>
          <w:sz w:val="24"/>
          <w:szCs w:val="24"/>
          <w:lang w:val="en-US"/>
        </w:rPr>
        <w:t xml:space="preserve">now </w:t>
      </w:r>
      <w:r w:rsidR="00A714AE" w:rsidRPr="68975871">
        <w:rPr>
          <w:rFonts w:ascii="Arial" w:eastAsia="Arial" w:hAnsi="Arial" w:cs="Arial"/>
          <w:sz w:val="24"/>
          <w:szCs w:val="24"/>
          <w:lang w:val="en-US"/>
        </w:rPr>
        <w:t xml:space="preserve">more </w:t>
      </w:r>
      <w:r w:rsidR="605FD286" w:rsidRPr="68975871">
        <w:rPr>
          <w:rFonts w:ascii="Arial" w:eastAsia="Arial" w:hAnsi="Arial" w:cs="Arial"/>
          <w:sz w:val="24"/>
          <w:szCs w:val="24"/>
          <w:lang w:val="en-US"/>
        </w:rPr>
        <w:t>than ever. They</w:t>
      </w:r>
      <w:r w:rsidR="5FCA590C" w:rsidRPr="68975871">
        <w:rPr>
          <w:rFonts w:ascii="Arial" w:eastAsia="Arial" w:hAnsi="Arial" w:cs="Arial"/>
          <w:sz w:val="24"/>
          <w:szCs w:val="24"/>
          <w:lang w:val="en-US"/>
        </w:rPr>
        <w:t xml:space="preserve"> save residents £21bn every year compared to private rented accommodation. This is a lifeline for low-income households a</w:t>
      </w:r>
      <w:r w:rsidR="531DCEEF" w:rsidRPr="68975871">
        <w:rPr>
          <w:rFonts w:ascii="Arial" w:eastAsia="Arial" w:hAnsi="Arial" w:cs="Arial"/>
          <w:sz w:val="24"/>
          <w:szCs w:val="24"/>
          <w:lang w:val="en-US"/>
        </w:rPr>
        <w:t>cross</w:t>
      </w:r>
      <w:r w:rsidR="5FCA590C" w:rsidRPr="6897587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67B243CB" w:rsidRPr="68975871">
        <w:rPr>
          <w:rFonts w:ascii="Arial" w:eastAsia="Arial" w:hAnsi="Arial" w:cs="Arial"/>
          <w:sz w:val="24"/>
          <w:szCs w:val="24"/>
          <w:lang w:val="en-US"/>
        </w:rPr>
        <w:t>rural communities</w:t>
      </w:r>
      <w:r w:rsidR="1F5F2184" w:rsidRPr="68975871">
        <w:rPr>
          <w:rFonts w:ascii="Arial" w:eastAsia="Arial" w:hAnsi="Arial" w:cs="Arial"/>
          <w:sz w:val="24"/>
          <w:szCs w:val="24"/>
          <w:lang w:val="en-US"/>
        </w:rPr>
        <w:t xml:space="preserve">. </w:t>
      </w:r>
    </w:p>
    <w:p w14:paraId="6E4190EC" w14:textId="0AEAFC78" w:rsidR="5F0B593A" w:rsidRDefault="35379A73" w:rsidP="68975871">
      <w:pPr>
        <w:rPr>
          <w:rFonts w:ascii="Arial" w:eastAsia="Arial" w:hAnsi="Arial" w:cs="Arial"/>
          <w:sz w:val="24"/>
          <w:szCs w:val="24"/>
          <w:lang w:val="en-US"/>
        </w:rPr>
      </w:pPr>
      <w:r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Building new </w:t>
      </w:r>
      <w:r w:rsidR="5F0B593A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affordable homes in rural areas </w:t>
      </w:r>
      <w:r w:rsidR="00B909C5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is</w:t>
      </w:r>
      <w:r w:rsidR="5F0B593A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essential to remove barriers to growth and opportunity. However, t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he number of rural households on local authority waiting lists grew by </w:t>
      </w:r>
      <w:r w:rsidR="0076D978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20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% from 2021 to</w:t>
      </w:r>
      <w:r w:rsidR="6F313149" w:rsidRPr="54AD713B">
        <w:rPr>
          <w:rFonts w:ascii="Arial" w:eastAsia="Arial" w:hAnsi="Arial" w:cs="Arial"/>
          <w:sz w:val="24"/>
          <w:szCs w:val="24"/>
          <w:lang w:val="en-US"/>
        </w:rPr>
        <w:t xml:space="preserve"> 202</w:t>
      </w:r>
      <w:r w:rsidR="4E8D3881" w:rsidRPr="54AD713B">
        <w:rPr>
          <w:rFonts w:ascii="Arial" w:eastAsia="Arial" w:hAnsi="Arial" w:cs="Arial"/>
          <w:sz w:val="24"/>
          <w:szCs w:val="24"/>
          <w:lang w:val="en-US"/>
        </w:rPr>
        <w:t>5</w:t>
      </w:r>
      <w:r w:rsidR="00E82490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  <w:r w:rsidR="006F1A6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</w:t>
      </w:r>
      <w:r w:rsidR="00B343C1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his</w:t>
      </w:r>
      <w:r w:rsidR="00E82490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765A4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compares</w:t>
      </w:r>
      <w:r w:rsidR="00CE7E31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with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1</w:t>
      </w:r>
      <w:r w:rsidR="749A01EC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3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% in urban areas.</w:t>
      </w:r>
      <w:r w:rsidR="6F313149" w:rsidRPr="54AD713B">
        <w:rPr>
          <w:rFonts w:ascii="Helvetica" w:eastAsia="Helvetica" w:hAnsi="Helvetica" w:cs="Helvetica"/>
          <w:color w:val="000000" w:themeColor="text1"/>
          <w:sz w:val="24"/>
          <w:szCs w:val="24"/>
          <w:lang w:val="en-US"/>
        </w:rPr>
        <w:t xml:space="preserve"> 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During this period, only </w:t>
      </w:r>
      <w:r w:rsidR="27C2F15D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10,875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homes for social rent were completed in rural areas</w:t>
      </w:r>
      <w:r w:rsidR="00593E0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E0EFD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–</w:t>
      </w:r>
      <w:r w:rsidR="00593E0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su</w:t>
      </w:r>
      <w:r w:rsidR="002E0EFD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fficient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to house less than a </w:t>
      </w:r>
      <w:r w:rsidR="10837A95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third</w:t>
      </w:r>
      <w:r w:rsidR="19B2D5FC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of </w:t>
      </w:r>
      <w:r w:rsidR="4CFC5020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the additional </w:t>
      </w:r>
      <w:r w:rsidR="6F313149" w:rsidRPr="54AD713B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households on waiting lists in those areas.</w:t>
      </w:r>
    </w:p>
    <w:p w14:paraId="4062DF84" w14:textId="76D83393" w:rsidR="5FCA590C" w:rsidRDefault="5FCA590C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In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[constituency name]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we deliver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[insert number of homes provided within constituency, any services offered to residents and who uses those services. Include relevant data if you have this</w:t>
      </w:r>
      <w:r w:rsidR="006D7AE2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,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 xml:space="preserve"> e.g. the number of people you help, brief figures on outcomes for those you support. Please use our </w:t>
      </w:r>
      <w:hyperlink r:id="rId9">
        <w:r w:rsidRPr="68975871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local econo</w:t>
        </w:r>
        <w:r w:rsidRPr="68975871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m</w:t>
        </w:r>
        <w:r w:rsidRPr="68975871">
          <w:rPr>
            <w:rStyle w:val="Hyperlink"/>
            <w:rFonts w:ascii="Arial" w:eastAsia="Arial" w:hAnsi="Arial" w:cs="Arial"/>
            <w:color w:val="auto"/>
            <w:sz w:val="24"/>
            <w:szCs w:val="24"/>
            <w:highlight w:val="yellow"/>
            <w:lang w:val="en-US"/>
          </w:rPr>
          <w:t>ic impact calculator</w:t>
        </w:r>
      </w:hyperlink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 xml:space="preserve"> to highlight the local impact of housing associations</w:t>
      </w:r>
      <w:r w:rsidR="00C13E8F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 xml:space="preserve"> in </w:t>
      </w:r>
      <w:r w:rsidR="00BF220E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your are</w:t>
      </w:r>
      <w:r w:rsidR="00AC3E52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a.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]</w:t>
      </w:r>
    </w:p>
    <w:p w14:paraId="14B3D376" w14:textId="724AC97A" w:rsidR="5FCA590C" w:rsidRDefault="5FCA590C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We would be delighted if you were available to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[meet with/visit]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us on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  <w:lang w:val="en-US"/>
        </w:rPr>
        <w:t>[insert time/date]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to discuss this in more detail. Of course, if the date suggested is not possible, I would be happy to work with you to find a suitable alternative.</w:t>
      </w:r>
    </w:p>
    <w:p w14:paraId="6E9A71E2" w14:textId="2480B024" w:rsidR="35863B18" w:rsidRDefault="35863B18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H</w:t>
      </w:r>
      <w:r w:rsidR="64B986E0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ousing associations stand ready to play their part in ending the rural housing crisis</w:t>
      </w:r>
      <w:r w:rsidR="4A0457FC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and we would welcome the opportunity to discuss how we can work together to achieve this</w:t>
      </w:r>
      <w:r w:rsidR="64B986E0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14:paraId="31210508" w14:textId="77777777" w:rsidR="001B653A" w:rsidRDefault="00D55A5B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I look forward to hearing from you</w:t>
      </w:r>
      <w:r w:rsidR="00006C32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and hope that a meeting will be possible soon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. In the meantime, please let me know if there is anything 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</w:rPr>
        <w:t>[insert housing association name]</w:t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can do to support your wor</w:t>
      </w:r>
      <w:r w:rsidR="00E14F11"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k.</w:t>
      </w:r>
    </w:p>
    <w:p w14:paraId="576F658E" w14:textId="4D6B86D9" w:rsidR="00D717F4" w:rsidRPr="00D717F4" w:rsidRDefault="00D717F4" w:rsidP="68975871">
      <w:pPr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</w:rPr>
        <w:t>Kind regards,</w:t>
      </w:r>
      <w:r>
        <w:br/>
      </w:r>
      <w:r w:rsidRPr="68975871">
        <w:rPr>
          <w:rStyle w:val="IntenseEmphasis"/>
          <w:rFonts w:ascii="Arial" w:eastAsia="Arial" w:hAnsi="Arial" w:cs="Arial"/>
          <w:b w:val="0"/>
          <w:bCs w:val="0"/>
          <w:i w:val="0"/>
          <w:iCs w:val="0"/>
          <w:color w:val="auto"/>
          <w:sz w:val="24"/>
          <w:szCs w:val="24"/>
          <w:highlight w:val="yellow"/>
        </w:rPr>
        <w:t>[Insert name here]</w:t>
      </w:r>
    </w:p>
    <w:p w14:paraId="1C3E986B" w14:textId="77777777" w:rsidR="00D717F4" w:rsidRDefault="00D717F4" w:rsidP="68975871">
      <w:pPr>
        <w:rPr>
          <w:rFonts w:ascii="Arial" w:eastAsia="Arial" w:hAnsi="Arial" w:cs="Arial"/>
          <w:sz w:val="24"/>
          <w:szCs w:val="24"/>
        </w:rPr>
      </w:pPr>
    </w:p>
    <w:sectPr w:rsidR="00D7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3E2"/>
    <w:multiLevelType w:val="multilevel"/>
    <w:tmpl w:val="EAFE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838EB"/>
    <w:multiLevelType w:val="multilevel"/>
    <w:tmpl w:val="BCE4F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10672"/>
    <w:multiLevelType w:val="multilevel"/>
    <w:tmpl w:val="F1A01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D080B"/>
    <w:multiLevelType w:val="multilevel"/>
    <w:tmpl w:val="67C0C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074EE"/>
    <w:multiLevelType w:val="hybridMultilevel"/>
    <w:tmpl w:val="6D0A94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FEAD6"/>
    <w:multiLevelType w:val="hybridMultilevel"/>
    <w:tmpl w:val="36B068F4"/>
    <w:lvl w:ilvl="0" w:tplc="BCB63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0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6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C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E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9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C4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0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5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313D"/>
    <w:multiLevelType w:val="multilevel"/>
    <w:tmpl w:val="4800A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01225"/>
    <w:multiLevelType w:val="multilevel"/>
    <w:tmpl w:val="A30EF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B7E6B"/>
    <w:multiLevelType w:val="hybridMultilevel"/>
    <w:tmpl w:val="8B98A672"/>
    <w:lvl w:ilvl="0" w:tplc="0E869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AD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2B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9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6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ED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85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AE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14961">
    <w:abstractNumId w:val="3"/>
  </w:num>
  <w:num w:numId="2" w16cid:durableId="1647782993">
    <w:abstractNumId w:val="5"/>
  </w:num>
  <w:num w:numId="3" w16cid:durableId="1806005651">
    <w:abstractNumId w:val="1"/>
  </w:num>
  <w:num w:numId="4" w16cid:durableId="2021810060">
    <w:abstractNumId w:val="0"/>
  </w:num>
  <w:num w:numId="5" w16cid:durableId="2052458767">
    <w:abstractNumId w:val="4"/>
  </w:num>
  <w:num w:numId="6" w16cid:durableId="26026805">
    <w:abstractNumId w:val="7"/>
  </w:num>
  <w:num w:numId="7" w16cid:durableId="294726030">
    <w:abstractNumId w:val="6"/>
  </w:num>
  <w:num w:numId="8" w16cid:durableId="296451418">
    <w:abstractNumId w:val="2"/>
  </w:num>
  <w:num w:numId="9" w16cid:durableId="64331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F4"/>
    <w:rsid w:val="00006C32"/>
    <w:rsid w:val="00011311"/>
    <w:rsid w:val="00017DF8"/>
    <w:rsid w:val="00021D73"/>
    <w:rsid w:val="00026807"/>
    <w:rsid w:val="00041887"/>
    <w:rsid w:val="000440F0"/>
    <w:rsid w:val="00066C33"/>
    <w:rsid w:val="00093C73"/>
    <w:rsid w:val="000B3F88"/>
    <w:rsid w:val="000E59DB"/>
    <w:rsid w:val="000F7C7F"/>
    <w:rsid w:val="001079D7"/>
    <w:rsid w:val="00183045"/>
    <w:rsid w:val="001A2272"/>
    <w:rsid w:val="001B5794"/>
    <w:rsid w:val="001B653A"/>
    <w:rsid w:val="001C7668"/>
    <w:rsid w:val="001D4A4D"/>
    <w:rsid w:val="00220A10"/>
    <w:rsid w:val="00223960"/>
    <w:rsid w:val="00232481"/>
    <w:rsid w:val="00233E8D"/>
    <w:rsid w:val="00253D08"/>
    <w:rsid w:val="002675DC"/>
    <w:rsid w:val="00271234"/>
    <w:rsid w:val="00277C40"/>
    <w:rsid w:val="002874CD"/>
    <w:rsid w:val="002929A2"/>
    <w:rsid w:val="002B4328"/>
    <w:rsid w:val="002E0983"/>
    <w:rsid w:val="002E0EFD"/>
    <w:rsid w:val="002F0396"/>
    <w:rsid w:val="002F1111"/>
    <w:rsid w:val="00301437"/>
    <w:rsid w:val="00306892"/>
    <w:rsid w:val="0030771B"/>
    <w:rsid w:val="00374652"/>
    <w:rsid w:val="00375DFC"/>
    <w:rsid w:val="0037665F"/>
    <w:rsid w:val="003777D0"/>
    <w:rsid w:val="00392AAF"/>
    <w:rsid w:val="00392FCD"/>
    <w:rsid w:val="003C49D5"/>
    <w:rsid w:val="003E05F4"/>
    <w:rsid w:val="003E3A25"/>
    <w:rsid w:val="003F24D4"/>
    <w:rsid w:val="00425A67"/>
    <w:rsid w:val="004320F1"/>
    <w:rsid w:val="0044650C"/>
    <w:rsid w:val="00463B47"/>
    <w:rsid w:val="00476E7A"/>
    <w:rsid w:val="004A35F8"/>
    <w:rsid w:val="004B13B6"/>
    <w:rsid w:val="004B6827"/>
    <w:rsid w:val="004B7D1B"/>
    <w:rsid w:val="004E2985"/>
    <w:rsid w:val="004F3373"/>
    <w:rsid w:val="00500BE5"/>
    <w:rsid w:val="00530810"/>
    <w:rsid w:val="00534A9C"/>
    <w:rsid w:val="00547628"/>
    <w:rsid w:val="00561E66"/>
    <w:rsid w:val="00581203"/>
    <w:rsid w:val="00593E09"/>
    <w:rsid w:val="00594D77"/>
    <w:rsid w:val="005B300A"/>
    <w:rsid w:val="005E0557"/>
    <w:rsid w:val="005F2895"/>
    <w:rsid w:val="00605E91"/>
    <w:rsid w:val="00627D9C"/>
    <w:rsid w:val="00630865"/>
    <w:rsid w:val="00641521"/>
    <w:rsid w:val="00647CF5"/>
    <w:rsid w:val="00657220"/>
    <w:rsid w:val="00660D0C"/>
    <w:rsid w:val="00661948"/>
    <w:rsid w:val="00663380"/>
    <w:rsid w:val="00683701"/>
    <w:rsid w:val="00685E61"/>
    <w:rsid w:val="006946EB"/>
    <w:rsid w:val="006A47C5"/>
    <w:rsid w:val="006B13D6"/>
    <w:rsid w:val="006D7AE2"/>
    <w:rsid w:val="006E37BF"/>
    <w:rsid w:val="006F1A69"/>
    <w:rsid w:val="006F30A8"/>
    <w:rsid w:val="00701262"/>
    <w:rsid w:val="00715E45"/>
    <w:rsid w:val="00732F1B"/>
    <w:rsid w:val="00740656"/>
    <w:rsid w:val="007422AE"/>
    <w:rsid w:val="00742357"/>
    <w:rsid w:val="00754D9C"/>
    <w:rsid w:val="00762796"/>
    <w:rsid w:val="0076D978"/>
    <w:rsid w:val="00782878"/>
    <w:rsid w:val="0078734B"/>
    <w:rsid w:val="007A269F"/>
    <w:rsid w:val="007D64D0"/>
    <w:rsid w:val="007F0C8E"/>
    <w:rsid w:val="00815FD1"/>
    <w:rsid w:val="008443BA"/>
    <w:rsid w:val="00856608"/>
    <w:rsid w:val="00863020"/>
    <w:rsid w:val="00866941"/>
    <w:rsid w:val="00866BC7"/>
    <w:rsid w:val="00892EEE"/>
    <w:rsid w:val="00895C08"/>
    <w:rsid w:val="008C1121"/>
    <w:rsid w:val="008F0918"/>
    <w:rsid w:val="008F4E51"/>
    <w:rsid w:val="008F60C7"/>
    <w:rsid w:val="008F6F5C"/>
    <w:rsid w:val="00903BE9"/>
    <w:rsid w:val="00907797"/>
    <w:rsid w:val="00915815"/>
    <w:rsid w:val="00930537"/>
    <w:rsid w:val="00934552"/>
    <w:rsid w:val="00940AC4"/>
    <w:rsid w:val="00942A9F"/>
    <w:rsid w:val="00956D31"/>
    <w:rsid w:val="009742F5"/>
    <w:rsid w:val="00975798"/>
    <w:rsid w:val="0098014A"/>
    <w:rsid w:val="009A4693"/>
    <w:rsid w:val="009C201A"/>
    <w:rsid w:val="009C553C"/>
    <w:rsid w:val="00A11981"/>
    <w:rsid w:val="00A142EE"/>
    <w:rsid w:val="00A410F3"/>
    <w:rsid w:val="00A41864"/>
    <w:rsid w:val="00A46370"/>
    <w:rsid w:val="00A53063"/>
    <w:rsid w:val="00A558F6"/>
    <w:rsid w:val="00A562D6"/>
    <w:rsid w:val="00A714AE"/>
    <w:rsid w:val="00A72A6A"/>
    <w:rsid w:val="00A765A4"/>
    <w:rsid w:val="00A77F42"/>
    <w:rsid w:val="00A800EF"/>
    <w:rsid w:val="00A93AC1"/>
    <w:rsid w:val="00A94C31"/>
    <w:rsid w:val="00AC3E52"/>
    <w:rsid w:val="00AC543C"/>
    <w:rsid w:val="00AC6EB8"/>
    <w:rsid w:val="00AE6171"/>
    <w:rsid w:val="00B00042"/>
    <w:rsid w:val="00B1449A"/>
    <w:rsid w:val="00B14D8D"/>
    <w:rsid w:val="00B22CA9"/>
    <w:rsid w:val="00B343C1"/>
    <w:rsid w:val="00B41BF2"/>
    <w:rsid w:val="00B53BDA"/>
    <w:rsid w:val="00B5647A"/>
    <w:rsid w:val="00B74F77"/>
    <w:rsid w:val="00B909C5"/>
    <w:rsid w:val="00B92AA8"/>
    <w:rsid w:val="00B951C5"/>
    <w:rsid w:val="00BC4209"/>
    <w:rsid w:val="00BF0A3F"/>
    <w:rsid w:val="00BF220E"/>
    <w:rsid w:val="00BF3739"/>
    <w:rsid w:val="00C016DB"/>
    <w:rsid w:val="00C13E8F"/>
    <w:rsid w:val="00C30A80"/>
    <w:rsid w:val="00C31D4B"/>
    <w:rsid w:val="00C55766"/>
    <w:rsid w:val="00C6021E"/>
    <w:rsid w:val="00C8024E"/>
    <w:rsid w:val="00C83FA8"/>
    <w:rsid w:val="00CA438B"/>
    <w:rsid w:val="00CC22AE"/>
    <w:rsid w:val="00CC31EE"/>
    <w:rsid w:val="00CC6CC1"/>
    <w:rsid w:val="00CD3F83"/>
    <w:rsid w:val="00CE56FF"/>
    <w:rsid w:val="00CE7E31"/>
    <w:rsid w:val="00CF5CD6"/>
    <w:rsid w:val="00CF7D5F"/>
    <w:rsid w:val="00D005B5"/>
    <w:rsid w:val="00D062A4"/>
    <w:rsid w:val="00D1207D"/>
    <w:rsid w:val="00D1325F"/>
    <w:rsid w:val="00D36462"/>
    <w:rsid w:val="00D55A5B"/>
    <w:rsid w:val="00D55E7D"/>
    <w:rsid w:val="00D717F4"/>
    <w:rsid w:val="00D86772"/>
    <w:rsid w:val="00DA54AC"/>
    <w:rsid w:val="00DB0D05"/>
    <w:rsid w:val="00DC0804"/>
    <w:rsid w:val="00DD09B6"/>
    <w:rsid w:val="00DD3703"/>
    <w:rsid w:val="00DD5DB9"/>
    <w:rsid w:val="00E01D39"/>
    <w:rsid w:val="00E14F11"/>
    <w:rsid w:val="00E30B61"/>
    <w:rsid w:val="00E365E3"/>
    <w:rsid w:val="00E65048"/>
    <w:rsid w:val="00E670CD"/>
    <w:rsid w:val="00E82490"/>
    <w:rsid w:val="00E870C4"/>
    <w:rsid w:val="00E878DD"/>
    <w:rsid w:val="00EA22EE"/>
    <w:rsid w:val="00EA5823"/>
    <w:rsid w:val="00EB21D9"/>
    <w:rsid w:val="00EC3899"/>
    <w:rsid w:val="00ED5266"/>
    <w:rsid w:val="00EE0ABD"/>
    <w:rsid w:val="00F20E87"/>
    <w:rsid w:val="00F44821"/>
    <w:rsid w:val="00F47DAD"/>
    <w:rsid w:val="00F81E52"/>
    <w:rsid w:val="00F82C0C"/>
    <w:rsid w:val="00F95D2C"/>
    <w:rsid w:val="00FA3033"/>
    <w:rsid w:val="00FB50E5"/>
    <w:rsid w:val="00FD22D8"/>
    <w:rsid w:val="00FD7B9E"/>
    <w:rsid w:val="019904C4"/>
    <w:rsid w:val="0217C58C"/>
    <w:rsid w:val="021BE8D9"/>
    <w:rsid w:val="0231E581"/>
    <w:rsid w:val="023979E3"/>
    <w:rsid w:val="03111043"/>
    <w:rsid w:val="031BF6FE"/>
    <w:rsid w:val="035BD763"/>
    <w:rsid w:val="036444B3"/>
    <w:rsid w:val="0513304F"/>
    <w:rsid w:val="054695FF"/>
    <w:rsid w:val="055E872A"/>
    <w:rsid w:val="05667952"/>
    <w:rsid w:val="059BE9A7"/>
    <w:rsid w:val="05E8677B"/>
    <w:rsid w:val="0608EE9C"/>
    <w:rsid w:val="066CB376"/>
    <w:rsid w:val="0684B08E"/>
    <w:rsid w:val="06A795A6"/>
    <w:rsid w:val="07363FA9"/>
    <w:rsid w:val="07A10FC3"/>
    <w:rsid w:val="07D20CDB"/>
    <w:rsid w:val="08017525"/>
    <w:rsid w:val="0864F83E"/>
    <w:rsid w:val="09226137"/>
    <w:rsid w:val="0AA6EF19"/>
    <w:rsid w:val="0ABA3197"/>
    <w:rsid w:val="0BA13E98"/>
    <w:rsid w:val="0BAE183C"/>
    <w:rsid w:val="0BDFBA94"/>
    <w:rsid w:val="0BED6AC1"/>
    <w:rsid w:val="0BF7896B"/>
    <w:rsid w:val="0C0BC28D"/>
    <w:rsid w:val="0C8510FE"/>
    <w:rsid w:val="0D0D5B5E"/>
    <w:rsid w:val="0D179553"/>
    <w:rsid w:val="0D893B22"/>
    <w:rsid w:val="0DD081BD"/>
    <w:rsid w:val="0E45969A"/>
    <w:rsid w:val="0E50C378"/>
    <w:rsid w:val="0E617E11"/>
    <w:rsid w:val="0ECCFBC0"/>
    <w:rsid w:val="0EDD7FEE"/>
    <w:rsid w:val="0F1D13DE"/>
    <w:rsid w:val="10652867"/>
    <w:rsid w:val="10837A95"/>
    <w:rsid w:val="1091BE65"/>
    <w:rsid w:val="111FC23E"/>
    <w:rsid w:val="112CADAE"/>
    <w:rsid w:val="113FE33B"/>
    <w:rsid w:val="1302D720"/>
    <w:rsid w:val="1363FC82"/>
    <w:rsid w:val="138119D9"/>
    <w:rsid w:val="1389E62A"/>
    <w:rsid w:val="13B46A34"/>
    <w:rsid w:val="1424BCA8"/>
    <w:rsid w:val="143000F4"/>
    <w:rsid w:val="14CC4E9F"/>
    <w:rsid w:val="155E5403"/>
    <w:rsid w:val="15944D07"/>
    <w:rsid w:val="160D1AA0"/>
    <w:rsid w:val="1662404D"/>
    <w:rsid w:val="16BE9BE1"/>
    <w:rsid w:val="16D64465"/>
    <w:rsid w:val="1704236E"/>
    <w:rsid w:val="17A0B29B"/>
    <w:rsid w:val="1849EB67"/>
    <w:rsid w:val="18CBEDC9"/>
    <w:rsid w:val="19317BE4"/>
    <w:rsid w:val="1947D8B2"/>
    <w:rsid w:val="196791A3"/>
    <w:rsid w:val="1999E10F"/>
    <w:rsid w:val="19B2D5FC"/>
    <w:rsid w:val="19B3096C"/>
    <w:rsid w:val="19E637A0"/>
    <w:rsid w:val="1A70CACC"/>
    <w:rsid w:val="1ADCA628"/>
    <w:rsid w:val="1B112947"/>
    <w:rsid w:val="1B3235D0"/>
    <w:rsid w:val="1B4AF764"/>
    <w:rsid w:val="1B5B9CCD"/>
    <w:rsid w:val="1B68B512"/>
    <w:rsid w:val="1BED0CAB"/>
    <w:rsid w:val="1C593C75"/>
    <w:rsid w:val="1C6581AD"/>
    <w:rsid w:val="1CE0E4C6"/>
    <w:rsid w:val="1D7455E7"/>
    <w:rsid w:val="1DBFBF8C"/>
    <w:rsid w:val="1F5F2184"/>
    <w:rsid w:val="1F988280"/>
    <w:rsid w:val="1FAA1401"/>
    <w:rsid w:val="1FF7EECA"/>
    <w:rsid w:val="213DABC7"/>
    <w:rsid w:val="215E3DFE"/>
    <w:rsid w:val="21C4F8CF"/>
    <w:rsid w:val="21FDB2EB"/>
    <w:rsid w:val="221659EE"/>
    <w:rsid w:val="2227D20A"/>
    <w:rsid w:val="222ECBD6"/>
    <w:rsid w:val="2273312A"/>
    <w:rsid w:val="2282F2BE"/>
    <w:rsid w:val="22A0E22A"/>
    <w:rsid w:val="23057F59"/>
    <w:rsid w:val="23234CA2"/>
    <w:rsid w:val="2340C355"/>
    <w:rsid w:val="23539FA4"/>
    <w:rsid w:val="23FEB540"/>
    <w:rsid w:val="2404B8C1"/>
    <w:rsid w:val="240E8F84"/>
    <w:rsid w:val="24291E01"/>
    <w:rsid w:val="24611EA4"/>
    <w:rsid w:val="2488D739"/>
    <w:rsid w:val="24899E80"/>
    <w:rsid w:val="24EA812D"/>
    <w:rsid w:val="2523EA72"/>
    <w:rsid w:val="25273E31"/>
    <w:rsid w:val="2542F783"/>
    <w:rsid w:val="26786417"/>
    <w:rsid w:val="26CF29F2"/>
    <w:rsid w:val="27C2F15D"/>
    <w:rsid w:val="27F5DB46"/>
    <w:rsid w:val="28043DA8"/>
    <w:rsid w:val="28B1C313"/>
    <w:rsid w:val="28D081DC"/>
    <w:rsid w:val="296A2634"/>
    <w:rsid w:val="29A354EC"/>
    <w:rsid w:val="29B004D9"/>
    <w:rsid w:val="29E2DAFA"/>
    <w:rsid w:val="2A5F9DFC"/>
    <w:rsid w:val="2A9D841F"/>
    <w:rsid w:val="2AC1BEB8"/>
    <w:rsid w:val="2AFD35ED"/>
    <w:rsid w:val="2B1CF32C"/>
    <w:rsid w:val="2BA07B99"/>
    <w:rsid w:val="2CEF9321"/>
    <w:rsid w:val="2D59B800"/>
    <w:rsid w:val="2D8DD4BB"/>
    <w:rsid w:val="2E628114"/>
    <w:rsid w:val="2E963A68"/>
    <w:rsid w:val="2EA523CF"/>
    <w:rsid w:val="2EEBF780"/>
    <w:rsid w:val="2F730664"/>
    <w:rsid w:val="2FD937D4"/>
    <w:rsid w:val="302733E3"/>
    <w:rsid w:val="303344F8"/>
    <w:rsid w:val="30D7E8BF"/>
    <w:rsid w:val="30E0CAC1"/>
    <w:rsid w:val="31582C4D"/>
    <w:rsid w:val="31D4E2B5"/>
    <w:rsid w:val="31EF131E"/>
    <w:rsid w:val="320A0A3D"/>
    <w:rsid w:val="326FB9AA"/>
    <w:rsid w:val="327395B5"/>
    <w:rsid w:val="334A6DD5"/>
    <w:rsid w:val="335ED4A5"/>
    <w:rsid w:val="33706D8D"/>
    <w:rsid w:val="3384A452"/>
    <w:rsid w:val="33D23249"/>
    <w:rsid w:val="34281959"/>
    <w:rsid w:val="343DE47D"/>
    <w:rsid w:val="34A9074A"/>
    <w:rsid w:val="35379A73"/>
    <w:rsid w:val="354D5562"/>
    <w:rsid w:val="35863B18"/>
    <w:rsid w:val="36669791"/>
    <w:rsid w:val="36A31CB7"/>
    <w:rsid w:val="37783ED6"/>
    <w:rsid w:val="38331B4B"/>
    <w:rsid w:val="384ABF11"/>
    <w:rsid w:val="38978AE4"/>
    <w:rsid w:val="38A079C2"/>
    <w:rsid w:val="38D9B7AE"/>
    <w:rsid w:val="3932BBF9"/>
    <w:rsid w:val="39A525C3"/>
    <w:rsid w:val="39F006E4"/>
    <w:rsid w:val="3A3045B8"/>
    <w:rsid w:val="3A98A8A7"/>
    <w:rsid w:val="3B646C25"/>
    <w:rsid w:val="3BBDD70A"/>
    <w:rsid w:val="3CC2BF1C"/>
    <w:rsid w:val="3CDB0CB4"/>
    <w:rsid w:val="3DB1FD72"/>
    <w:rsid w:val="3DC6F9E4"/>
    <w:rsid w:val="3E887E43"/>
    <w:rsid w:val="3EEB6312"/>
    <w:rsid w:val="3F68306C"/>
    <w:rsid w:val="3FA85BA3"/>
    <w:rsid w:val="3FD5ACB8"/>
    <w:rsid w:val="4115B24F"/>
    <w:rsid w:val="41655E85"/>
    <w:rsid w:val="41AA96D1"/>
    <w:rsid w:val="421DBABD"/>
    <w:rsid w:val="424BF15C"/>
    <w:rsid w:val="425F0FEB"/>
    <w:rsid w:val="42EA34B2"/>
    <w:rsid w:val="42EEFE3F"/>
    <w:rsid w:val="43F680C6"/>
    <w:rsid w:val="44841F92"/>
    <w:rsid w:val="4527B8CA"/>
    <w:rsid w:val="456356E3"/>
    <w:rsid w:val="458089C8"/>
    <w:rsid w:val="45D7A8A5"/>
    <w:rsid w:val="462E3D0F"/>
    <w:rsid w:val="462E52E7"/>
    <w:rsid w:val="47158A43"/>
    <w:rsid w:val="474B5C9D"/>
    <w:rsid w:val="476E87CB"/>
    <w:rsid w:val="47D76FAF"/>
    <w:rsid w:val="47E7A4B9"/>
    <w:rsid w:val="483E8F02"/>
    <w:rsid w:val="485510E2"/>
    <w:rsid w:val="48E7D519"/>
    <w:rsid w:val="49BBDA75"/>
    <w:rsid w:val="49E3EE6C"/>
    <w:rsid w:val="4A0457FC"/>
    <w:rsid w:val="4A0815F9"/>
    <w:rsid w:val="4A192122"/>
    <w:rsid w:val="4A2DAB2D"/>
    <w:rsid w:val="4ABED489"/>
    <w:rsid w:val="4AF244C4"/>
    <w:rsid w:val="4B854420"/>
    <w:rsid w:val="4B8A0717"/>
    <w:rsid w:val="4BC33ADB"/>
    <w:rsid w:val="4BD6AA50"/>
    <w:rsid w:val="4BE3A7E5"/>
    <w:rsid w:val="4BE439FD"/>
    <w:rsid w:val="4C699493"/>
    <w:rsid w:val="4C75D7FE"/>
    <w:rsid w:val="4CC6A393"/>
    <w:rsid w:val="4CEB93AF"/>
    <w:rsid w:val="4CFC5020"/>
    <w:rsid w:val="4DCDEAA3"/>
    <w:rsid w:val="4DF6754B"/>
    <w:rsid w:val="4E2A2B8E"/>
    <w:rsid w:val="4E5D84E5"/>
    <w:rsid w:val="4E61EA9D"/>
    <w:rsid w:val="4E8D3881"/>
    <w:rsid w:val="4E998D51"/>
    <w:rsid w:val="4F5CD2CF"/>
    <w:rsid w:val="4FB03E16"/>
    <w:rsid w:val="4FD559CE"/>
    <w:rsid w:val="4FD6407C"/>
    <w:rsid w:val="501F1003"/>
    <w:rsid w:val="5107AF84"/>
    <w:rsid w:val="516FA715"/>
    <w:rsid w:val="523BB390"/>
    <w:rsid w:val="531DCEEF"/>
    <w:rsid w:val="532F8BD9"/>
    <w:rsid w:val="545CA65C"/>
    <w:rsid w:val="54AD713B"/>
    <w:rsid w:val="55933C3A"/>
    <w:rsid w:val="55C64334"/>
    <w:rsid w:val="578DEEB4"/>
    <w:rsid w:val="58907F2B"/>
    <w:rsid w:val="589086D5"/>
    <w:rsid w:val="58AD45EA"/>
    <w:rsid w:val="590EA9C7"/>
    <w:rsid w:val="5912548A"/>
    <w:rsid w:val="5A1A2D60"/>
    <w:rsid w:val="5A51085F"/>
    <w:rsid w:val="5AB17DDB"/>
    <w:rsid w:val="5BB363B0"/>
    <w:rsid w:val="5D45906D"/>
    <w:rsid w:val="5DCF9C8A"/>
    <w:rsid w:val="5E8C5C71"/>
    <w:rsid w:val="5F0B593A"/>
    <w:rsid w:val="5F23FCD9"/>
    <w:rsid w:val="5FCA590C"/>
    <w:rsid w:val="5FD0440C"/>
    <w:rsid w:val="5FF6ED85"/>
    <w:rsid w:val="605FD286"/>
    <w:rsid w:val="6076D3D0"/>
    <w:rsid w:val="621019AA"/>
    <w:rsid w:val="6249F54A"/>
    <w:rsid w:val="62605688"/>
    <w:rsid w:val="6319D5FF"/>
    <w:rsid w:val="6364A87C"/>
    <w:rsid w:val="63953770"/>
    <w:rsid w:val="647914FA"/>
    <w:rsid w:val="64963BD6"/>
    <w:rsid w:val="64A8147F"/>
    <w:rsid w:val="64B986E0"/>
    <w:rsid w:val="64F2444D"/>
    <w:rsid w:val="660317BE"/>
    <w:rsid w:val="670B6DED"/>
    <w:rsid w:val="674E6CA4"/>
    <w:rsid w:val="67B243CB"/>
    <w:rsid w:val="688E15F1"/>
    <w:rsid w:val="68975871"/>
    <w:rsid w:val="69184DA0"/>
    <w:rsid w:val="6919E909"/>
    <w:rsid w:val="69F057A1"/>
    <w:rsid w:val="6AFF9EFB"/>
    <w:rsid w:val="6C3433E9"/>
    <w:rsid w:val="6CFBB451"/>
    <w:rsid w:val="6D4A3BC6"/>
    <w:rsid w:val="6D5FAD2B"/>
    <w:rsid w:val="6DED5C9A"/>
    <w:rsid w:val="6E1E2958"/>
    <w:rsid w:val="6E8AFC54"/>
    <w:rsid w:val="6EFD5775"/>
    <w:rsid w:val="6F2069D5"/>
    <w:rsid w:val="6F313149"/>
    <w:rsid w:val="6F8E2652"/>
    <w:rsid w:val="6FD82AFE"/>
    <w:rsid w:val="70631007"/>
    <w:rsid w:val="70A6B895"/>
    <w:rsid w:val="7155CA1A"/>
    <w:rsid w:val="72B7F5FC"/>
    <w:rsid w:val="72B844BB"/>
    <w:rsid w:val="730AC2D8"/>
    <w:rsid w:val="74550A03"/>
    <w:rsid w:val="749A01EC"/>
    <w:rsid w:val="74B59DAD"/>
    <w:rsid w:val="74C7DF63"/>
    <w:rsid w:val="74EFBA8F"/>
    <w:rsid w:val="74FC117D"/>
    <w:rsid w:val="76293B3D"/>
    <w:rsid w:val="7631DF6B"/>
    <w:rsid w:val="76DF2A93"/>
    <w:rsid w:val="775DEA76"/>
    <w:rsid w:val="781BD9F4"/>
    <w:rsid w:val="78EC88B5"/>
    <w:rsid w:val="7931B082"/>
    <w:rsid w:val="7931D643"/>
    <w:rsid w:val="7A549EF2"/>
    <w:rsid w:val="7B91A8CA"/>
    <w:rsid w:val="7BD78C32"/>
    <w:rsid w:val="7C23B17E"/>
    <w:rsid w:val="7CEDFB05"/>
    <w:rsid w:val="7D0FC312"/>
    <w:rsid w:val="7D867EF4"/>
    <w:rsid w:val="7E38B2C7"/>
    <w:rsid w:val="7E75D977"/>
    <w:rsid w:val="7E89C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C535"/>
  <w15:chartTrackingRefBased/>
  <w15:docId w15:val="{720FDDD9-2D7C-42DC-8346-FE8BF41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717F4"/>
  </w:style>
  <w:style w:type="paragraph" w:customStyle="1" w:styleId="paragraph">
    <w:name w:val="paragraph"/>
    <w:basedOn w:val="Normal"/>
    <w:rsid w:val="00D7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717F4"/>
  </w:style>
  <w:style w:type="character" w:customStyle="1" w:styleId="eop">
    <w:name w:val="eop"/>
    <w:basedOn w:val="DefaultParagraphFont"/>
    <w:rsid w:val="00D717F4"/>
  </w:style>
  <w:style w:type="character" w:styleId="IntenseEmphasis">
    <w:name w:val="Intense Emphasis"/>
    <w:basedOn w:val="DefaultParagraphFont"/>
    <w:uiPriority w:val="21"/>
    <w:qFormat/>
    <w:rsid w:val="00D717F4"/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C55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F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D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6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2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2AA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92A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.org.uk/our-work/english-devolution/devolution-toolk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ousing.org.uk/resources/local-economic-impact-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94fac-e47f-45ca-826c-c4293dffe856">
      <Terms xmlns="http://schemas.microsoft.com/office/infopath/2007/PartnerControls"/>
    </lcf76f155ced4ddcb4097134ff3c332f>
    <TaxCatchAll xmlns="89182fd5-08a2-45fb-b2f0-317e6019d4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DDC290EB076438D966A70B8082C99" ma:contentTypeVersion="15" ma:contentTypeDescription="Create a new document." ma:contentTypeScope="" ma:versionID="3538f6eca911128ea29782e4548e727d">
  <xsd:schema xmlns:xsd="http://www.w3.org/2001/XMLSchema" xmlns:xs="http://www.w3.org/2001/XMLSchema" xmlns:p="http://schemas.microsoft.com/office/2006/metadata/properties" xmlns:ns2="87694fac-e47f-45ca-826c-c4293dffe856" xmlns:ns3="89182fd5-08a2-45fb-b2f0-317e6019d4cd" targetNamespace="http://schemas.microsoft.com/office/2006/metadata/properties" ma:root="true" ma:fieldsID="3a5a64f7e3039976d94be7202de63b99" ns2:_="" ns3:_="">
    <xsd:import namespace="87694fac-e47f-45ca-826c-c4293dffe856"/>
    <xsd:import namespace="89182fd5-08a2-45fb-b2f0-317e6019d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4fac-e47f-45ca-826c-c4293dffe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1e511e-96ae-48e9-8766-e8716f0f8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82fd5-08a2-45fb-b2f0-317e6019d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bedb2c-aa6d-45e8-aac8-76a740d1d7f0}" ma:internalName="TaxCatchAll" ma:showField="CatchAllData" ma:web="89182fd5-08a2-45fb-b2f0-317e6019d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35BF6-CA75-4580-B848-22C0C5E78D31}">
  <ds:schemaRefs>
    <ds:schemaRef ds:uri="http://schemas.microsoft.com/office/2006/metadata/properties"/>
    <ds:schemaRef ds:uri="http://schemas.microsoft.com/office/infopath/2007/PartnerControls"/>
    <ds:schemaRef ds:uri="87694fac-e47f-45ca-826c-c4293dffe856"/>
    <ds:schemaRef ds:uri="89182fd5-08a2-45fb-b2f0-317e6019d4cd"/>
  </ds:schemaRefs>
</ds:datastoreItem>
</file>

<file path=customXml/itemProps2.xml><?xml version="1.0" encoding="utf-8"?>
<ds:datastoreItem xmlns:ds="http://schemas.openxmlformats.org/officeDocument/2006/customXml" ds:itemID="{E9BEDE50-CA85-4FB0-B108-EDFE30661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BF086-62E4-4FA1-B5D7-CC45C621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4fac-e47f-45ca-826c-c4293dffe856"/>
    <ds:schemaRef ds:uri="89182fd5-08a2-45fb-b2f0-317e6019d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Hearn</dc:creator>
  <cp:keywords/>
  <dc:description/>
  <cp:lastModifiedBy>James Grant</cp:lastModifiedBy>
  <cp:revision>5</cp:revision>
  <dcterms:created xsi:type="dcterms:W3CDTF">2026-05-29T15:19:00Z</dcterms:created>
  <dcterms:modified xsi:type="dcterms:W3CDTF">2026-05-29T15:20:00Z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0x0101003FFDDC290EB076438D966A70B8082C99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